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2E0F0F8D" w:rsidR="00CE7517" w:rsidRPr="004F4ADA" w:rsidRDefault="00B52B89" w:rsidP="00BE0977">
      <w:pPr>
        <w:ind w:left="-450" w:right="-24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30 Σεπτεμβρίου 2020</w:t>
      </w:r>
    </w:p>
    <w:p w14:paraId="41C66A7B" w14:textId="73EFD71C" w:rsidR="00CE7517" w:rsidRPr="00A23FBE" w:rsidRDefault="00CE7517" w:rsidP="00BE0977">
      <w:pPr>
        <w:ind w:left="-450" w:right="-514"/>
        <w:jc w:val="right"/>
        <w:rPr>
          <w:rFonts w:ascii="Tahoma" w:hAnsi="Tahoma" w:cs="Tahoma"/>
        </w:rPr>
      </w:pPr>
    </w:p>
    <w:p w14:paraId="3174D5E5" w14:textId="242E78FA" w:rsidR="00242C45" w:rsidRDefault="00B14473" w:rsidP="00307A99">
      <w:pPr>
        <w:ind w:left="-450" w:right="-244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ΕΙΕΠ</w:t>
      </w:r>
      <w:r w:rsidRPr="00B14473">
        <w:rPr>
          <w:rFonts w:ascii="Tahoma" w:hAnsi="Tahoma" w:cs="Tahoma"/>
          <w:b/>
          <w:sz w:val="28"/>
        </w:rPr>
        <w:t xml:space="preserve">: </w:t>
      </w:r>
      <w:r w:rsidR="00FD3E0B">
        <w:rPr>
          <w:rFonts w:ascii="Tahoma" w:hAnsi="Tahoma" w:cs="Tahoma"/>
          <w:b/>
          <w:sz w:val="28"/>
        </w:rPr>
        <w:t>Το 15</w:t>
      </w:r>
      <w:r w:rsidR="00AD1420" w:rsidRPr="00AD1420">
        <w:rPr>
          <w:rFonts w:ascii="Tahoma" w:hAnsi="Tahoma" w:cs="Tahoma"/>
          <w:b/>
          <w:sz w:val="28"/>
          <w:vertAlign w:val="superscript"/>
        </w:rPr>
        <w:t>ο</w:t>
      </w:r>
      <w:r w:rsidR="00AD1420">
        <w:rPr>
          <w:rFonts w:ascii="Tahoma" w:hAnsi="Tahoma" w:cs="Tahoma"/>
          <w:b/>
          <w:sz w:val="28"/>
        </w:rPr>
        <w:t xml:space="preserve"> Ελληνικό Συνέδριο Κορυφής στην Εξυπηρέτηση Πελατών</w:t>
      </w:r>
      <w:r w:rsidR="006A3866">
        <w:rPr>
          <w:rFonts w:ascii="Tahoma" w:hAnsi="Tahoma" w:cs="Tahoma"/>
          <w:b/>
          <w:sz w:val="28"/>
        </w:rPr>
        <w:t xml:space="preserve"> πραγματοποιήθηκε για 1η φορά διαδικτυακά και ξεπέρασε τις προσδοκίες όλων μας</w:t>
      </w:r>
    </w:p>
    <w:p w14:paraId="78B23F64" w14:textId="3A36AB9C" w:rsidR="00CE5BF9" w:rsidRPr="00777094" w:rsidRDefault="00FD3E0B" w:rsidP="006A3866">
      <w:pPr>
        <w:ind w:left="-450" w:right="-244"/>
        <w:jc w:val="center"/>
        <w:rPr>
          <w:rFonts w:ascii="Tahoma" w:hAnsi="Tahoma" w:cs="Tahoma"/>
          <w:i/>
        </w:rPr>
      </w:pPr>
      <w:r w:rsidRPr="00CE5BF9">
        <w:rPr>
          <w:rFonts w:ascii="Tahoma" w:hAnsi="Tahoma" w:cs="Tahoma"/>
          <w:i/>
        </w:rPr>
        <w:t xml:space="preserve">Με όχημα την ψηφιακή τεχνολογία, την </w:t>
      </w:r>
      <w:proofErr w:type="spellStart"/>
      <w:r w:rsidRPr="00CE5BF9">
        <w:rPr>
          <w:rFonts w:ascii="Tahoma" w:hAnsi="Tahoma" w:cs="Tahoma"/>
          <w:i/>
        </w:rPr>
        <w:t>ενσυναίσθηση</w:t>
      </w:r>
      <w:proofErr w:type="spellEnd"/>
      <w:r w:rsidRPr="00CE5BF9">
        <w:rPr>
          <w:rFonts w:ascii="Tahoma" w:hAnsi="Tahoma" w:cs="Tahoma"/>
          <w:i/>
        </w:rPr>
        <w:t xml:space="preserve"> και τις ηθικές αξίες</w:t>
      </w:r>
      <w:r w:rsidR="00777094" w:rsidRPr="00777094">
        <w:rPr>
          <w:rFonts w:ascii="Tahoma" w:hAnsi="Tahoma" w:cs="Tahoma"/>
          <w:i/>
        </w:rPr>
        <w:t>..</w:t>
      </w:r>
    </w:p>
    <w:p w14:paraId="2E3A086E" w14:textId="77777777" w:rsidR="006A3866" w:rsidRPr="006A3866" w:rsidRDefault="006A3866" w:rsidP="006A3866">
      <w:pPr>
        <w:ind w:left="-450" w:right="-244"/>
        <w:jc w:val="center"/>
        <w:rPr>
          <w:rFonts w:ascii="Tahoma" w:hAnsi="Tahoma" w:cs="Tahoma"/>
          <w:i/>
        </w:rPr>
      </w:pPr>
    </w:p>
    <w:p w14:paraId="6936E992" w14:textId="77777777" w:rsidR="00CE5BF9" w:rsidRPr="00CE5BF9" w:rsidRDefault="00CE5BF9" w:rsidP="00CE5BF9">
      <w:pPr>
        <w:ind w:left="-450" w:right="-244"/>
        <w:jc w:val="both"/>
        <w:rPr>
          <w:rFonts w:ascii="Tahoma" w:hAnsi="Tahoma" w:cs="Tahoma"/>
        </w:rPr>
      </w:pPr>
      <w:r w:rsidRPr="00CE5BF9">
        <w:rPr>
          <w:rFonts w:ascii="Tahoma" w:hAnsi="Tahoma" w:cs="Tahoma"/>
        </w:rPr>
        <w:t xml:space="preserve">Η αξιοποίηση των ψηφιακών εργαλείων που παρέχει η τεχνολογία, όπως τα </w:t>
      </w:r>
      <w:r w:rsidRPr="00CE5BF9">
        <w:rPr>
          <w:rFonts w:ascii="Tahoma" w:hAnsi="Tahoma" w:cs="Tahoma"/>
          <w:lang w:val="en-US"/>
        </w:rPr>
        <w:t>social</w:t>
      </w:r>
      <w:r w:rsidRPr="00CE5BF9">
        <w:rPr>
          <w:rFonts w:ascii="Tahoma" w:hAnsi="Tahoma" w:cs="Tahoma"/>
        </w:rPr>
        <w:t xml:space="preserve"> </w:t>
      </w:r>
      <w:r w:rsidRPr="00CE5BF9">
        <w:rPr>
          <w:rFonts w:ascii="Tahoma" w:hAnsi="Tahoma" w:cs="Tahoma"/>
          <w:lang w:val="en-US"/>
        </w:rPr>
        <w:t>media</w:t>
      </w:r>
      <w:r w:rsidRPr="00CE5BF9">
        <w:rPr>
          <w:rFonts w:ascii="Tahoma" w:hAnsi="Tahoma" w:cs="Tahoma"/>
        </w:rPr>
        <w:t xml:space="preserve"> και το </w:t>
      </w:r>
      <w:r w:rsidRPr="00CE5BF9">
        <w:rPr>
          <w:rFonts w:ascii="Tahoma" w:hAnsi="Tahoma" w:cs="Tahoma"/>
          <w:lang w:val="en-US"/>
        </w:rPr>
        <w:t>live</w:t>
      </w:r>
      <w:r w:rsidRPr="00CE5BF9">
        <w:rPr>
          <w:rFonts w:ascii="Tahoma" w:hAnsi="Tahoma" w:cs="Tahoma"/>
        </w:rPr>
        <w:t xml:space="preserve"> </w:t>
      </w:r>
      <w:r w:rsidRPr="00CE5BF9">
        <w:rPr>
          <w:rFonts w:ascii="Tahoma" w:hAnsi="Tahoma" w:cs="Tahoma"/>
          <w:lang w:val="en-US"/>
        </w:rPr>
        <w:t>video</w:t>
      </w:r>
      <w:r w:rsidRPr="00CE5BF9">
        <w:rPr>
          <w:rFonts w:ascii="Tahoma" w:hAnsi="Tahoma" w:cs="Tahoma"/>
        </w:rPr>
        <w:t xml:space="preserve">, η χάραξη στρατηγικής </w:t>
      </w:r>
      <w:proofErr w:type="spellStart"/>
      <w:r w:rsidRPr="00CE5BF9">
        <w:rPr>
          <w:rFonts w:ascii="Tahoma" w:hAnsi="Tahoma" w:cs="Tahoma"/>
        </w:rPr>
        <w:t>ενσυναίσθησης</w:t>
      </w:r>
      <w:proofErr w:type="spellEnd"/>
      <w:r w:rsidRPr="00CE5BF9">
        <w:rPr>
          <w:rFonts w:ascii="Tahoma" w:hAnsi="Tahoma" w:cs="Tahoma"/>
        </w:rPr>
        <w:t xml:space="preserve"> με οδηγό τα </w:t>
      </w:r>
      <w:r w:rsidRPr="00CE5BF9">
        <w:rPr>
          <w:rFonts w:ascii="Tahoma" w:hAnsi="Tahoma" w:cs="Tahoma"/>
          <w:lang w:val="en-US"/>
        </w:rPr>
        <w:t>data</w:t>
      </w:r>
      <w:r w:rsidRPr="00CE5BF9">
        <w:rPr>
          <w:rFonts w:ascii="Tahoma" w:hAnsi="Tahoma" w:cs="Tahoma"/>
        </w:rPr>
        <w:t xml:space="preserve"> </w:t>
      </w:r>
      <w:r w:rsidRPr="00CE5BF9">
        <w:rPr>
          <w:rFonts w:ascii="Tahoma" w:hAnsi="Tahoma" w:cs="Tahoma"/>
          <w:lang w:val="en-US"/>
        </w:rPr>
        <w:t>analytics</w:t>
      </w:r>
      <w:r w:rsidRPr="00CE5BF9">
        <w:rPr>
          <w:rFonts w:ascii="Tahoma" w:hAnsi="Tahoma" w:cs="Tahoma"/>
        </w:rPr>
        <w:t xml:space="preserve"> και η ενίσχυση του κοινωνικού ρόλου των επιχειρήσεων, είναι στοιχεία που καθιστούν τη μετάβαση στην εποχή του ενθουσιασμένου πελάτη πιο εφικτή από ποτέ. Κλειδί αυτής της μετάβασης, η κατανόηση από την ανώτατη διοίκηση των επιχειρήσεων ότι η εξυπηρέτηση πελατών είναι μέρος του ολιστικού σχεδίου διαρκούς βελτίωσης και υπέρβασης.</w:t>
      </w:r>
    </w:p>
    <w:p w14:paraId="7AAB64D2" w14:textId="5476A8FB" w:rsidR="00CE5BF9" w:rsidRPr="00CE5BF9" w:rsidRDefault="00CE5BF9" w:rsidP="00CE5BF9">
      <w:pPr>
        <w:ind w:left="-450" w:right="-244"/>
        <w:jc w:val="both"/>
        <w:rPr>
          <w:rFonts w:ascii="Tahoma" w:hAnsi="Tahoma" w:cs="Tahoma"/>
        </w:rPr>
      </w:pPr>
      <w:r w:rsidRPr="00CE5BF9">
        <w:rPr>
          <w:rFonts w:ascii="Tahoma" w:hAnsi="Tahoma" w:cs="Tahoma"/>
        </w:rPr>
        <w:t xml:space="preserve">Έτσι συνοψίζονται οι ιδέες που παρουσιάστηκαν στο </w:t>
      </w:r>
      <w:r w:rsidRPr="00777094">
        <w:rPr>
          <w:rFonts w:ascii="Tahoma" w:hAnsi="Tahoma" w:cs="Tahoma"/>
          <w:b/>
        </w:rPr>
        <w:t>15</w:t>
      </w:r>
      <w:r w:rsidRPr="00777094">
        <w:rPr>
          <w:rFonts w:ascii="Tahoma" w:hAnsi="Tahoma" w:cs="Tahoma"/>
          <w:b/>
          <w:vertAlign w:val="superscript"/>
        </w:rPr>
        <w:t>ο</w:t>
      </w:r>
      <w:r w:rsidRPr="00777094">
        <w:rPr>
          <w:rFonts w:ascii="Tahoma" w:hAnsi="Tahoma" w:cs="Tahoma"/>
          <w:b/>
        </w:rPr>
        <w:t xml:space="preserve"> Ελληνικό Συνεδρίου Κορυφής στην Εξυπηρέτηση Πελατών</w:t>
      </w:r>
      <w:r w:rsidR="003E0CBA">
        <w:rPr>
          <w:rFonts w:ascii="Tahoma" w:hAnsi="Tahoma" w:cs="Tahoma"/>
        </w:rPr>
        <w:t xml:space="preserve">, που πραγματοποιήθηκε χθες </w:t>
      </w:r>
      <w:r w:rsidRPr="00CE5BF9">
        <w:rPr>
          <w:rFonts w:ascii="Tahoma" w:hAnsi="Tahoma" w:cs="Tahoma"/>
        </w:rPr>
        <w:t>Τρίτη</w:t>
      </w:r>
      <w:r w:rsidR="003E0CBA">
        <w:rPr>
          <w:rFonts w:ascii="Tahoma" w:hAnsi="Tahoma" w:cs="Tahoma"/>
        </w:rPr>
        <w:t>,</w:t>
      </w:r>
      <w:r w:rsidRPr="00CE5BF9">
        <w:rPr>
          <w:rFonts w:ascii="Tahoma" w:hAnsi="Tahoma" w:cs="Tahoma"/>
        </w:rPr>
        <w:t xml:space="preserve"> 29 Σεπτεμβρίου</w:t>
      </w:r>
      <w:r w:rsidR="003E0CBA">
        <w:rPr>
          <w:rFonts w:ascii="Tahoma" w:hAnsi="Tahoma" w:cs="Tahoma"/>
        </w:rPr>
        <w:t xml:space="preserve"> 2020</w:t>
      </w:r>
      <w:r w:rsidRPr="00CE5BF9">
        <w:rPr>
          <w:rFonts w:ascii="Tahoma" w:hAnsi="Tahoma" w:cs="Tahoma"/>
        </w:rPr>
        <w:t xml:space="preserve">. </w:t>
      </w:r>
    </w:p>
    <w:p w14:paraId="1C47C3E1" w14:textId="77777777" w:rsidR="00CE5BF9" w:rsidRDefault="00CE5BF9" w:rsidP="00CE5BF9">
      <w:pPr>
        <w:ind w:left="-450" w:right="-244"/>
        <w:jc w:val="both"/>
        <w:rPr>
          <w:rFonts w:ascii="Tahoma" w:hAnsi="Tahoma" w:cs="Tahoma"/>
        </w:rPr>
      </w:pPr>
      <w:r w:rsidRPr="00CE5BF9">
        <w:rPr>
          <w:rFonts w:ascii="Tahoma" w:hAnsi="Tahoma" w:cs="Tahoma"/>
        </w:rPr>
        <w:t>Σημειώθηκε επίσης πως η πανδημία επιτάχυνε τον ψηφιακό μετασχηματισμό, αφού αυξήθηκε η χρήση απομακρυσμένων καναλιών εξυπηρέτησης, και δημιούργησε συνθήκες αφύπνισης για τους οργανισμούς αναφορικά με την ευεξία των εργαζομένων. Επιπλέον, η έλευση του 5</w:t>
      </w:r>
      <w:r w:rsidRPr="00CE5BF9">
        <w:rPr>
          <w:rFonts w:ascii="Tahoma" w:hAnsi="Tahoma" w:cs="Tahoma"/>
          <w:lang w:val="en-US"/>
        </w:rPr>
        <w:t>G</w:t>
      </w:r>
      <w:r w:rsidRPr="00CE5BF9">
        <w:rPr>
          <w:rFonts w:ascii="Tahoma" w:hAnsi="Tahoma" w:cs="Tahoma"/>
        </w:rPr>
        <w:t xml:space="preserve"> αναμένεται να αλλάξει ριζικά τον τρόπο με τον οποίο ενημερωνόμαστε, αγοράζουμε και καταναλώνουμε. Η εξατομικευμένη προσέγγιση, η αναγνώριση των αναγκών του πελάτη, η </w:t>
      </w:r>
      <w:proofErr w:type="spellStart"/>
      <w:r w:rsidRPr="00CE5BF9">
        <w:rPr>
          <w:rFonts w:ascii="Tahoma" w:hAnsi="Tahoma" w:cs="Tahoma"/>
        </w:rPr>
        <w:t>προδραστικότητα</w:t>
      </w:r>
      <w:proofErr w:type="spellEnd"/>
      <w:r w:rsidRPr="00CE5BF9">
        <w:rPr>
          <w:rFonts w:ascii="Tahoma" w:hAnsi="Tahoma" w:cs="Tahoma"/>
        </w:rPr>
        <w:t xml:space="preserve">, η καινοτομική πρόταση, το ειλικρινές ενδιαφέρον και η συναισθηματική διαθεσιμότητα, είναι τα χαρακτηριστικά για τα οποία διακρίνονται οι επιχειρήσεις που βρίσκονται ψηλότερα στο </w:t>
      </w:r>
      <w:r w:rsidRPr="00CE5BF9">
        <w:rPr>
          <w:rFonts w:ascii="Tahoma" w:hAnsi="Tahoma" w:cs="Tahoma"/>
          <w:lang w:val="en-US"/>
        </w:rPr>
        <w:t>brand</w:t>
      </w:r>
      <w:r w:rsidRPr="00CE5BF9">
        <w:rPr>
          <w:rFonts w:ascii="Tahoma" w:hAnsi="Tahoma" w:cs="Tahoma"/>
        </w:rPr>
        <w:t xml:space="preserve"> </w:t>
      </w:r>
      <w:r w:rsidRPr="00CE5BF9">
        <w:rPr>
          <w:rFonts w:ascii="Tahoma" w:hAnsi="Tahoma" w:cs="Tahoma"/>
          <w:lang w:val="en-US"/>
        </w:rPr>
        <w:t>index</w:t>
      </w:r>
      <w:r w:rsidRPr="00CE5BF9">
        <w:rPr>
          <w:rFonts w:ascii="Tahoma" w:hAnsi="Tahoma" w:cs="Tahoma"/>
        </w:rPr>
        <w:t xml:space="preserve">.  </w:t>
      </w:r>
    </w:p>
    <w:p w14:paraId="673D8D55" w14:textId="4246F17E" w:rsidR="003E0CBA" w:rsidRDefault="003E0CBA" w:rsidP="003E0CBA">
      <w:pPr>
        <w:ind w:left="-450" w:right="-244"/>
        <w:jc w:val="both"/>
        <w:rPr>
          <w:rFonts w:ascii="Tahoma" w:hAnsi="Tahoma" w:cs="Tahoma"/>
        </w:rPr>
      </w:pPr>
      <w:r w:rsidRPr="00777094">
        <w:rPr>
          <w:rFonts w:ascii="Tahoma" w:hAnsi="Tahoma" w:cs="Tahoma"/>
          <w:b/>
        </w:rPr>
        <w:t xml:space="preserve">Συντονιστής του συνεδρίου ήταν ο </w:t>
      </w:r>
      <w:r w:rsidRPr="00777094">
        <w:rPr>
          <w:rFonts w:ascii="Tahoma" w:hAnsi="Tahoma" w:cs="Tahoma"/>
          <w:b/>
        </w:rPr>
        <w:t xml:space="preserve">Δημήτρης </w:t>
      </w:r>
      <w:proofErr w:type="spellStart"/>
      <w:r w:rsidRPr="00777094">
        <w:rPr>
          <w:rFonts w:ascii="Tahoma" w:hAnsi="Tahoma" w:cs="Tahoma"/>
          <w:b/>
        </w:rPr>
        <w:t>Γκοτζα</w:t>
      </w:r>
      <w:r w:rsidRPr="00777094">
        <w:rPr>
          <w:rFonts w:ascii="Tahoma" w:hAnsi="Tahoma" w:cs="Tahoma"/>
          <w:b/>
        </w:rPr>
        <w:t>ρίδης</w:t>
      </w:r>
      <w:proofErr w:type="spellEnd"/>
      <w:r>
        <w:rPr>
          <w:rFonts w:ascii="Tahoma" w:hAnsi="Tahoma" w:cs="Tahoma"/>
        </w:rPr>
        <w:t xml:space="preserve">, Γενικός Γραμματέας ΕΙΕΠ και </w:t>
      </w:r>
      <w:proofErr w:type="spellStart"/>
      <w:r w:rsidRPr="003E0CBA">
        <w:rPr>
          <w:rFonts w:ascii="Tahoma" w:hAnsi="Tahoma" w:cs="Tahoma"/>
        </w:rPr>
        <w:t>Head</w:t>
      </w:r>
      <w:proofErr w:type="spellEnd"/>
      <w:r w:rsidRPr="003E0CBA">
        <w:rPr>
          <w:rFonts w:ascii="Tahoma" w:hAnsi="Tahoma" w:cs="Tahoma"/>
        </w:rPr>
        <w:t xml:space="preserve"> of Operations, Cosmote E-</w:t>
      </w:r>
      <w:proofErr w:type="spellStart"/>
      <w:r w:rsidRPr="003E0CBA">
        <w:rPr>
          <w:rFonts w:ascii="Tahoma" w:hAnsi="Tahoma" w:cs="Tahoma"/>
        </w:rPr>
        <w:t>Value</w:t>
      </w:r>
      <w:proofErr w:type="spellEnd"/>
      <w:r>
        <w:rPr>
          <w:rFonts w:ascii="Tahoma" w:hAnsi="Tahoma" w:cs="Tahoma"/>
        </w:rPr>
        <w:t xml:space="preserve">, ενώ το Συνέδριο άνοιξε ο </w:t>
      </w:r>
      <w:r w:rsidRPr="0022473C">
        <w:rPr>
          <w:rFonts w:ascii="Tahoma" w:hAnsi="Tahoma" w:cs="Tahoma"/>
          <w:b/>
        </w:rPr>
        <w:t xml:space="preserve">Πρόεδρος του ΕΙΕΠ </w:t>
      </w:r>
      <w:r w:rsidRPr="0022473C">
        <w:rPr>
          <w:rFonts w:ascii="Tahoma" w:hAnsi="Tahoma" w:cs="Tahoma"/>
          <w:b/>
          <w:lang w:val="en-US"/>
        </w:rPr>
        <w:t>Frank</w:t>
      </w:r>
      <w:r w:rsidRPr="0022473C">
        <w:rPr>
          <w:rFonts w:ascii="Tahoma" w:hAnsi="Tahoma" w:cs="Tahoma"/>
          <w:b/>
        </w:rPr>
        <w:t xml:space="preserve"> </w:t>
      </w:r>
      <w:r w:rsidRPr="0022473C">
        <w:rPr>
          <w:rFonts w:ascii="Tahoma" w:hAnsi="Tahoma" w:cs="Tahoma"/>
          <w:b/>
          <w:lang w:val="en-US"/>
        </w:rPr>
        <w:t>Thibaut</w:t>
      </w:r>
      <w:r w:rsidRPr="0022473C">
        <w:rPr>
          <w:rFonts w:ascii="Tahoma" w:hAnsi="Tahoma" w:cs="Tahoma"/>
          <w:b/>
        </w:rPr>
        <w:t xml:space="preserve"> </w:t>
      </w:r>
      <w:r w:rsidR="00777094">
        <w:rPr>
          <w:rFonts w:ascii="Tahoma" w:hAnsi="Tahoma" w:cs="Tahoma"/>
        </w:rPr>
        <w:t xml:space="preserve">και </w:t>
      </w:r>
      <w:r w:rsidR="00777094" w:rsidRPr="00777094">
        <w:rPr>
          <w:rFonts w:ascii="Tahoma" w:hAnsi="Tahoma" w:cs="Tahoma"/>
        </w:rPr>
        <w:t>Διευθυντής Διοδίων</w:t>
      </w:r>
      <w:r w:rsidR="00777094">
        <w:rPr>
          <w:rFonts w:ascii="Tahoma" w:hAnsi="Tahoma" w:cs="Tahoma"/>
        </w:rPr>
        <w:t>, Εμπορικής Διαχείρισης &amp; Τηλεφωνικής Εξυπηρέτησης</w:t>
      </w:r>
      <w:r w:rsidR="0022473C">
        <w:rPr>
          <w:rFonts w:ascii="Tahoma" w:hAnsi="Tahoma" w:cs="Tahoma"/>
        </w:rPr>
        <w:t>, Αττικές Διαδρομές Α.Ε.</w:t>
      </w:r>
      <w:r w:rsidR="00777094">
        <w:rPr>
          <w:rFonts w:ascii="Tahoma" w:hAnsi="Tahoma" w:cs="Tahoma"/>
        </w:rPr>
        <w:t>.</w:t>
      </w:r>
    </w:p>
    <w:p w14:paraId="5A99FE87" w14:textId="0A62C7FC" w:rsidR="008C09CB" w:rsidRPr="00EE3841" w:rsidRDefault="00EE3841" w:rsidP="008C09CB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>Ευχάριστη</w:t>
      </w:r>
      <w:r w:rsidR="008C09CB" w:rsidRPr="008C09CB">
        <w:rPr>
          <w:rFonts w:ascii="Tahoma" w:hAnsi="Tahoma" w:cs="Tahoma"/>
          <w:bCs/>
          <w:iCs/>
        </w:rPr>
        <w:t xml:space="preserve"> νότα του Συνεδρίου ήταν η ομάδα </w:t>
      </w:r>
      <w:r>
        <w:rPr>
          <w:rFonts w:ascii="Tahoma" w:hAnsi="Tahoma" w:cs="Tahoma"/>
          <w:bCs/>
          <w:iCs/>
        </w:rPr>
        <w:t xml:space="preserve">του Κάψε το σενάριο, </w:t>
      </w:r>
      <w:r w:rsidR="008C09CB" w:rsidRPr="00EE3841">
        <w:rPr>
          <w:rFonts w:ascii="Tahoma" w:hAnsi="Tahoma" w:cs="Tahoma"/>
          <w:b/>
          <w:bCs/>
        </w:rPr>
        <w:t xml:space="preserve">Δημήτρης </w:t>
      </w:r>
      <w:proofErr w:type="spellStart"/>
      <w:r w:rsidR="008C09CB" w:rsidRPr="00EE3841">
        <w:rPr>
          <w:rFonts w:ascii="Tahoma" w:hAnsi="Tahoma" w:cs="Tahoma"/>
          <w:b/>
          <w:bCs/>
        </w:rPr>
        <w:t>Μακαλιάς</w:t>
      </w:r>
      <w:proofErr w:type="spellEnd"/>
      <w:r w:rsidR="008C09CB" w:rsidRPr="00EE3841">
        <w:rPr>
          <w:rFonts w:ascii="Tahoma" w:hAnsi="Tahoma" w:cs="Tahoma"/>
          <w:b/>
          <w:bCs/>
        </w:rPr>
        <w:t xml:space="preserve"> &amp; Ζήσης Ρούμπος</w:t>
      </w:r>
      <w:r>
        <w:rPr>
          <w:rFonts w:ascii="Tahoma" w:hAnsi="Tahoma" w:cs="Tahoma"/>
          <w:b/>
          <w:bCs/>
          <w:iCs/>
        </w:rPr>
        <w:t xml:space="preserve"> </w:t>
      </w:r>
      <w:r w:rsidRPr="00EE3841">
        <w:rPr>
          <w:rFonts w:ascii="Tahoma" w:hAnsi="Tahoma" w:cs="Tahoma"/>
          <w:bCs/>
          <w:iCs/>
        </w:rPr>
        <w:t xml:space="preserve">που </w:t>
      </w:r>
      <w:r w:rsidR="0029190D">
        <w:rPr>
          <w:rFonts w:ascii="Tahoma" w:hAnsi="Tahoma" w:cs="Tahoma"/>
          <w:bCs/>
          <w:iCs/>
        </w:rPr>
        <w:t xml:space="preserve">με τις παρεμβάσεις τους </w:t>
      </w:r>
      <w:bookmarkStart w:id="0" w:name="_GoBack"/>
      <w:bookmarkEnd w:id="0"/>
      <w:r w:rsidRPr="00EE3841">
        <w:rPr>
          <w:rFonts w:ascii="Tahoma" w:hAnsi="Tahoma" w:cs="Tahoma"/>
          <w:bCs/>
          <w:iCs/>
        </w:rPr>
        <w:t>πρόσφεραν άφθονο γέλιο στο κοινό του Συνεδρίου</w:t>
      </w:r>
      <w:r>
        <w:rPr>
          <w:rFonts w:ascii="Tahoma" w:hAnsi="Tahoma" w:cs="Tahoma"/>
          <w:bCs/>
          <w:iCs/>
        </w:rPr>
        <w:t>.</w:t>
      </w:r>
    </w:p>
    <w:p w14:paraId="08323E52" w14:textId="259D506D" w:rsidR="00CE5BF9" w:rsidRPr="00CE5BF9" w:rsidRDefault="00CE5BF9" w:rsidP="00CE5BF9">
      <w:pPr>
        <w:ind w:left="-450" w:right="-244"/>
        <w:jc w:val="both"/>
        <w:rPr>
          <w:rFonts w:ascii="Tahoma" w:hAnsi="Tahoma" w:cs="Tahoma"/>
        </w:rPr>
      </w:pPr>
      <w:r w:rsidRPr="00FD3E0B">
        <w:rPr>
          <w:rFonts w:ascii="Tahoma" w:hAnsi="Tahoma" w:cs="Tahoma"/>
          <w:b/>
        </w:rPr>
        <w:t xml:space="preserve">Το συνέδριο διοργανώθηκε από το Ελληνικό Ινστιτούτο Εξυπηρέτησης Πελατών και την </w:t>
      </w:r>
      <w:proofErr w:type="spellStart"/>
      <w:r w:rsidRPr="00FD3E0B">
        <w:rPr>
          <w:rFonts w:ascii="Tahoma" w:hAnsi="Tahoma" w:cs="Tahoma"/>
          <w:b/>
          <w:lang w:val="en-US"/>
        </w:rPr>
        <w:t>Boussias</w:t>
      </w:r>
      <w:proofErr w:type="spellEnd"/>
      <w:r w:rsidRPr="00FD3E0B">
        <w:rPr>
          <w:rFonts w:ascii="Tahoma" w:hAnsi="Tahoma" w:cs="Tahoma"/>
          <w:b/>
        </w:rPr>
        <w:t xml:space="preserve"> </w:t>
      </w:r>
      <w:r w:rsidRPr="00FD3E0B">
        <w:rPr>
          <w:rFonts w:ascii="Tahoma" w:hAnsi="Tahoma" w:cs="Tahoma"/>
          <w:b/>
          <w:lang w:val="en-US"/>
        </w:rPr>
        <w:t>Communications</w:t>
      </w:r>
      <w:r w:rsidRPr="00CE5BF9">
        <w:rPr>
          <w:rFonts w:ascii="Tahoma" w:hAnsi="Tahoma" w:cs="Tahoma"/>
        </w:rPr>
        <w:t xml:space="preserve">. Χρυσοί χορηγοί </w:t>
      </w:r>
      <w:r w:rsidR="00777094">
        <w:rPr>
          <w:rFonts w:ascii="Tahoma" w:hAnsi="Tahoma" w:cs="Tahoma"/>
        </w:rPr>
        <w:t xml:space="preserve">ήταν </w:t>
      </w:r>
      <w:r w:rsidRPr="00CE5BF9">
        <w:rPr>
          <w:rFonts w:ascii="Tahoma" w:hAnsi="Tahoma" w:cs="Tahoma"/>
        </w:rPr>
        <w:t xml:space="preserve">οι εταιρείες </w:t>
      </w:r>
      <w:proofErr w:type="spellStart"/>
      <w:r w:rsidRPr="00CE5BF9">
        <w:rPr>
          <w:rFonts w:ascii="Tahoma" w:hAnsi="Tahoma" w:cs="Tahoma"/>
          <w:lang w:val="en-US"/>
        </w:rPr>
        <w:t>Cosmote</w:t>
      </w:r>
      <w:proofErr w:type="spellEnd"/>
      <w:r w:rsidRPr="00CE5BF9">
        <w:rPr>
          <w:rFonts w:ascii="Tahoma" w:hAnsi="Tahoma" w:cs="Tahoma"/>
        </w:rPr>
        <w:t xml:space="preserve"> και </w:t>
      </w:r>
      <w:proofErr w:type="spellStart"/>
      <w:r w:rsidRPr="00CE5BF9">
        <w:rPr>
          <w:rFonts w:ascii="Tahoma" w:hAnsi="Tahoma" w:cs="Tahoma"/>
          <w:lang w:val="en-US"/>
        </w:rPr>
        <w:t>Cosmote</w:t>
      </w:r>
      <w:proofErr w:type="spellEnd"/>
      <w:r w:rsidRPr="00CE5BF9">
        <w:rPr>
          <w:rFonts w:ascii="Tahoma" w:hAnsi="Tahoma" w:cs="Tahoma"/>
        </w:rPr>
        <w:t xml:space="preserve"> </w:t>
      </w:r>
      <w:r w:rsidRPr="00CE5BF9">
        <w:rPr>
          <w:rFonts w:ascii="Tahoma" w:hAnsi="Tahoma" w:cs="Tahoma"/>
          <w:lang w:val="en-US"/>
        </w:rPr>
        <w:t>e</w:t>
      </w:r>
      <w:r w:rsidRPr="00CE5BF9">
        <w:rPr>
          <w:rFonts w:ascii="Tahoma" w:hAnsi="Tahoma" w:cs="Tahoma"/>
        </w:rPr>
        <w:t>-</w:t>
      </w:r>
      <w:r w:rsidRPr="00CE5BF9">
        <w:rPr>
          <w:rFonts w:ascii="Tahoma" w:hAnsi="Tahoma" w:cs="Tahoma"/>
          <w:lang w:val="en-US"/>
        </w:rPr>
        <w:t>Value</w:t>
      </w:r>
      <w:r w:rsidRPr="00CE5BF9">
        <w:rPr>
          <w:rFonts w:ascii="Tahoma" w:hAnsi="Tahoma" w:cs="Tahoma"/>
        </w:rPr>
        <w:t>.</w:t>
      </w:r>
    </w:p>
    <w:p w14:paraId="4859B751" w14:textId="77777777" w:rsidR="005446DF" w:rsidRDefault="005446DF" w:rsidP="005446DF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</w:p>
    <w:p w14:paraId="6841075F" w14:textId="77777777" w:rsidR="003A761C" w:rsidRDefault="003A761C" w:rsidP="005446DF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</w:rPr>
      </w:pPr>
    </w:p>
    <w:p w14:paraId="43CE9BEF" w14:textId="77777777" w:rsidR="003A761C" w:rsidRPr="00CE5BF9" w:rsidRDefault="003A761C" w:rsidP="005446DF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720" w:right="-51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34DA6F93" w14:textId="77777777" w:rsidR="005446DF" w:rsidRPr="00330FF6" w:rsidRDefault="005446DF" w:rsidP="005446DF">
      <w:pPr>
        <w:spacing w:after="0" w:line="360" w:lineRule="auto"/>
        <w:ind w:left="-720" w:right="-51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3AF72961" w14:textId="77777777" w:rsidR="005446DF" w:rsidRPr="00330FF6" w:rsidRDefault="005446DF" w:rsidP="005446DF">
      <w:pPr>
        <w:pBdr>
          <w:top w:val="single" w:sz="4" w:space="1" w:color="auto"/>
        </w:pBdr>
        <w:spacing w:after="0" w:line="360" w:lineRule="auto"/>
        <w:ind w:left="-720" w:right="-51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36FB32F3" w14:textId="77777777" w:rsidR="005446DF" w:rsidRDefault="005446DF" w:rsidP="005446DF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Μαρία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Καραδελή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, Training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Coordinator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 &amp; P.R., Ελληνικό Ινστιτούτο Εξυπηρέτησης Πελατών, τ. 2106686370| e-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mail</w:t>
      </w:r>
      <w:proofErr w:type="spellEnd"/>
      <w:r>
        <w:rPr>
          <w:rFonts w:ascii="Tahoma" w:hAnsi="Tahoma" w:cs="Tahoma"/>
          <w:b/>
          <w:color w:val="808080"/>
          <w:sz w:val="16"/>
          <w:szCs w:val="20"/>
        </w:rPr>
        <w:t xml:space="preserve">: </w:t>
      </w:r>
      <w:hyperlink r:id="rId8" w:history="1">
        <w:r>
          <w:rPr>
            <w:rStyle w:val="Hyperlink"/>
            <w:rFonts w:ascii="Tahoma" w:hAnsi="Tahoma" w:cs="Tahoma"/>
            <w:b/>
            <w:sz w:val="16"/>
            <w:szCs w:val="20"/>
          </w:rPr>
          <w:t>maria.karadeli@customerservice.gr</w:t>
        </w:r>
      </w:hyperlink>
      <w:r>
        <w:rPr>
          <w:rFonts w:ascii="Tahoma" w:hAnsi="Tahoma" w:cs="Tahoma"/>
          <w:b/>
          <w:color w:val="808080"/>
          <w:sz w:val="16"/>
          <w:szCs w:val="20"/>
        </w:rPr>
        <w:t xml:space="preserve"> </w:t>
      </w:r>
    </w:p>
    <w:p w14:paraId="5DDE5D68" w14:textId="77777777" w:rsidR="005446DF" w:rsidRDefault="005446DF" w:rsidP="005446DF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36B24369" w14:textId="77777777" w:rsidR="005446DF" w:rsidRDefault="005446DF" w:rsidP="005446DF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6FD0EACF" w14:textId="77777777" w:rsidR="005446DF" w:rsidRPr="00A3544F" w:rsidRDefault="005446DF" w:rsidP="005446DF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3CCCF4F8" w14:textId="77777777" w:rsidR="005446DF" w:rsidRPr="00500661" w:rsidRDefault="005446DF" w:rsidP="005446DF">
      <w:pPr>
        <w:spacing w:after="0" w:line="360" w:lineRule="auto"/>
        <w:ind w:left="-720" w:right="-51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>
        <w:rPr>
          <w:rFonts w:ascii="Tahoma" w:hAnsi="Tahoma" w:cs="Tahoma"/>
          <w:color w:val="848484"/>
          <w:sz w:val="18"/>
          <w:szCs w:val="20"/>
        </w:rPr>
        <w:t>20</w:t>
      </w:r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1DDEABFB" w14:textId="77777777" w:rsidR="005446DF" w:rsidRPr="00777EF5" w:rsidRDefault="005446DF" w:rsidP="005446DF"/>
    <w:p w14:paraId="52FD7FB3" w14:textId="77777777" w:rsidR="00777EF5" w:rsidRPr="00777EF5" w:rsidRDefault="00777EF5" w:rsidP="00777C2A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A146E9">
      <w:footerReference w:type="default" r:id="rId9"/>
      <w:pgSz w:w="11906" w:h="16838"/>
      <w:pgMar w:top="630" w:right="1800" w:bottom="1135" w:left="180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09021" w14:textId="77777777" w:rsidR="00566B21" w:rsidRDefault="00566B21" w:rsidP="00A23FBE">
      <w:pPr>
        <w:spacing w:after="0" w:line="240" w:lineRule="auto"/>
      </w:pPr>
      <w:r>
        <w:separator/>
      </w:r>
    </w:p>
  </w:endnote>
  <w:endnote w:type="continuationSeparator" w:id="0">
    <w:p w14:paraId="5F03FC1E" w14:textId="77777777" w:rsidR="00566B21" w:rsidRDefault="00566B21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χλμ.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r w:rsidR="0029190D">
      <w:rPr>
        <w:rStyle w:val="Hyperlink"/>
        <w:sz w:val="20"/>
        <w:lang w:val="en-US"/>
      </w:rPr>
      <w:fldChar w:fldCharType="begin"/>
    </w:r>
    <w:r w:rsidR="0029190D" w:rsidRPr="005446DF">
      <w:rPr>
        <w:rStyle w:val="Hyperlink"/>
        <w:sz w:val="20"/>
      </w:rPr>
      <w:instrText xml:space="preserve"> </w:instrText>
    </w:r>
    <w:r w:rsidR="0029190D">
      <w:rPr>
        <w:rStyle w:val="Hyperlink"/>
        <w:sz w:val="20"/>
        <w:lang w:val="en-US"/>
      </w:rPr>
      <w:instrText>HYPERLINK</w:instrText>
    </w:r>
    <w:r w:rsidR="0029190D" w:rsidRPr="005446DF">
      <w:rPr>
        <w:rStyle w:val="Hyperlink"/>
        <w:sz w:val="20"/>
      </w:rPr>
      <w:instrText xml:space="preserve"> "</w:instrText>
    </w:r>
    <w:r w:rsidR="0029190D">
      <w:rPr>
        <w:rStyle w:val="Hyperlink"/>
        <w:sz w:val="20"/>
        <w:lang w:val="en-US"/>
      </w:rPr>
      <w:instrText>mailto</w:instrText>
    </w:r>
    <w:r w:rsidR="0029190D" w:rsidRPr="005446DF">
      <w:rPr>
        <w:rStyle w:val="Hyperlink"/>
        <w:sz w:val="20"/>
      </w:rPr>
      <w:instrText>:</w:instrText>
    </w:r>
    <w:r w:rsidR="0029190D">
      <w:rPr>
        <w:rStyle w:val="Hyperlink"/>
        <w:sz w:val="20"/>
        <w:lang w:val="en-US"/>
      </w:rPr>
      <w:instrText>info</w:instrText>
    </w:r>
    <w:r w:rsidR="0029190D" w:rsidRPr="005446DF">
      <w:rPr>
        <w:rStyle w:val="Hyperlink"/>
        <w:sz w:val="20"/>
      </w:rPr>
      <w:instrText>@</w:instrText>
    </w:r>
    <w:r w:rsidR="0029190D">
      <w:rPr>
        <w:rStyle w:val="Hyperlink"/>
        <w:sz w:val="20"/>
        <w:lang w:val="en-US"/>
      </w:rPr>
      <w:instrText>customerservice</w:instrText>
    </w:r>
    <w:r w:rsidR="0029190D" w:rsidRPr="005446DF">
      <w:rPr>
        <w:rStyle w:val="Hyperlink"/>
        <w:sz w:val="20"/>
      </w:rPr>
      <w:instrText>.</w:instrText>
    </w:r>
    <w:r w:rsidR="0029190D">
      <w:rPr>
        <w:rStyle w:val="Hyperlink"/>
        <w:sz w:val="20"/>
        <w:lang w:val="en-US"/>
      </w:rPr>
      <w:instrText>gr</w:instrText>
    </w:r>
    <w:r w:rsidR="0029190D" w:rsidRPr="005446DF">
      <w:rPr>
        <w:rStyle w:val="Hyperlink"/>
        <w:sz w:val="20"/>
      </w:rPr>
      <w:instrText xml:space="preserve">" </w:instrText>
    </w:r>
    <w:r w:rsidR="0029190D">
      <w:rPr>
        <w:rStyle w:val="Hyperlink"/>
        <w:sz w:val="20"/>
        <w:lang w:val="en-US"/>
      </w:rPr>
      <w:fldChar w:fldCharType="separate"/>
    </w:r>
    <w:r w:rsidRPr="00A23FBE">
      <w:rPr>
        <w:rStyle w:val="Hyperlink"/>
        <w:sz w:val="20"/>
        <w:lang w:val="en-US"/>
      </w:rPr>
      <w:t>info</w:t>
    </w:r>
    <w:r w:rsidRPr="00A23FBE">
      <w:rPr>
        <w:rStyle w:val="Hyperlink"/>
        <w:sz w:val="20"/>
      </w:rPr>
      <w:t>@</w:t>
    </w:r>
    <w:r w:rsidRPr="00A23FBE">
      <w:rPr>
        <w:rStyle w:val="Hyperlink"/>
        <w:sz w:val="20"/>
        <w:lang w:val="en-US"/>
      </w:rPr>
      <w:t>customerservice</w:t>
    </w:r>
    <w:r w:rsidRPr="00A23FBE">
      <w:rPr>
        <w:rStyle w:val="Hyperlink"/>
        <w:sz w:val="20"/>
      </w:rPr>
      <w:t>.</w:t>
    </w:r>
    <w:r w:rsidRPr="00A23FBE">
      <w:rPr>
        <w:rStyle w:val="Hyperlink"/>
        <w:sz w:val="20"/>
        <w:lang w:val="en-US"/>
      </w:rPr>
      <w:t>gr</w:t>
    </w:r>
    <w:r w:rsidR="0029190D">
      <w:rPr>
        <w:rStyle w:val="Hyperlink"/>
        <w:sz w:val="20"/>
        <w:lang w:val="en-US"/>
      </w:rPr>
      <w:fldChar w:fldCharType="end"/>
    </w:r>
    <w:r w:rsidRPr="00A23FBE">
      <w:rPr>
        <w:sz w:val="20"/>
      </w:rPr>
      <w:t xml:space="preserve">  | </w:t>
    </w:r>
    <w:hyperlink r:id="rId1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71CF4" w14:textId="77777777" w:rsidR="00566B21" w:rsidRDefault="00566B21" w:rsidP="00A23FBE">
      <w:pPr>
        <w:spacing w:after="0" w:line="240" w:lineRule="auto"/>
      </w:pPr>
      <w:r>
        <w:separator/>
      </w:r>
    </w:p>
  </w:footnote>
  <w:footnote w:type="continuationSeparator" w:id="0">
    <w:p w14:paraId="54C60B07" w14:textId="77777777" w:rsidR="00566B21" w:rsidRDefault="00566B21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4B0"/>
    <w:multiLevelType w:val="hybridMultilevel"/>
    <w:tmpl w:val="7C96E970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C89"/>
    <w:multiLevelType w:val="hybridMultilevel"/>
    <w:tmpl w:val="0B6452B4"/>
    <w:lvl w:ilvl="0" w:tplc="4C78044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79C12B6C"/>
    <w:multiLevelType w:val="hybridMultilevel"/>
    <w:tmpl w:val="B2027066"/>
    <w:lvl w:ilvl="0" w:tplc="25BE3D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3561C"/>
    <w:rsid w:val="00050D86"/>
    <w:rsid w:val="00052F9C"/>
    <w:rsid w:val="00097228"/>
    <w:rsid w:val="000B5FA7"/>
    <w:rsid w:val="00100F96"/>
    <w:rsid w:val="00104058"/>
    <w:rsid w:val="00104786"/>
    <w:rsid w:val="00154D8E"/>
    <w:rsid w:val="0017450A"/>
    <w:rsid w:val="00190E89"/>
    <w:rsid w:val="001A339D"/>
    <w:rsid w:val="001A733A"/>
    <w:rsid w:val="001A781A"/>
    <w:rsid w:val="001B0495"/>
    <w:rsid w:val="001F4006"/>
    <w:rsid w:val="0022473C"/>
    <w:rsid w:val="00242C45"/>
    <w:rsid w:val="002569A9"/>
    <w:rsid w:val="00256B75"/>
    <w:rsid w:val="00274995"/>
    <w:rsid w:val="0029190D"/>
    <w:rsid w:val="002B693E"/>
    <w:rsid w:val="002F32C3"/>
    <w:rsid w:val="00306E8D"/>
    <w:rsid w:val="00307A99"/>
    <w:rsid w:val="00336E56"/>
    <w:rsid w:val="00384554"/>
    <w:rsid w:val="003A761C"/>
    <w:rsid w:val="003E0CBA"/>
    <w:rsid w:val="0046442F"/>
    <w:rsid w:val="00487DA3"/>
    <w:rsid w:val="004F4ADA"/>
    <w:rsid w:val="00520995"/>
    <w:rsid w:val="00527B01"/>
    <w:rsid w:val="005446DF"/>
    <w:rsid w:val="005452E4"/>
    <w:rsid w:val="00550445"/>
    <w:rsid w:val="00566B21"/>
    <w:rsid w:val="005F18BA"/>
    <w:rsid w:val="006572BE"/>
    <w:rsid w:val="00683D0D"/>
    <w:rsid w:val="006A3866"/>
    <w:rsid w:val="006F0786"/>
    <w:rsid w:val="0075579A"/>
    <w:rsid w:val="00770993"/>
    <w:rsid w:val="00777094"/>
    <w:rsid w:val="00777C2A"/>
    <w:rsid w:val="00777EF5"/>
    <w:rsid w:val="0079656C"/>
    <w:rsid w:val="007A05BC"/>
    <w:rsid w:val="007A48D4"/>
    <w:rsid w:val="007C41FA"/>
    <w:rsid w:val="007D54D0"/>
    <w:rsid w:val="008007A8"/>
    <w:rsid w:val="00806985"/>
    <w:rsid w:val="00810134"/>
    <w:rsid w:val="008240AD"/>
    <w:rsid w:val="00843D25"/>
    <w:rsid w:val="00857947"/>
    <w:rsid w:val="00871F56"/>
    <w:rsid w:val="0087598A"/>
    <w:rsid w:val="00876AE8"/>
    <w:rsid w:val="008C09CB"/>
    <w:rsid w:val="008D6846"/>
    <w:rsid w:val="009465E6"/>
    <w:rsid w:val="00946733"/>
    <w:rsid w:val="00980A3A"/>
    <w:rsid w:val="009830D3"/>
    <w:rsid w:val="009A5C63"/>
    <w:rsid w:val="009B6049"/>
    <w:rsid w:val="009F4866"/>
    <w:rsid w:val="00A146E9"/>
    <w:rsid w:val="00A22606"/>
    <w:rsid w:val="00A23FBE"/>
    <w:rsid w:val="00A47CAA"/>
    <w:rsid w:val="00A801AF"/>
    <w:rsid w:val="00AD1420"/>
    <w:rsid w:val="00B12A1F"/>
    <w:rsid w:val="00B14473"/>
    <w:rsid w:val="00B52B89"/>
    <w:rsid w:val="00BE0977"/>
    <w:rsid w:val="00C06578"/>
    <w:rsid w:val="00C505B5"/>
    <w:rsid w:val="00CA1D4E"/>
    <w:rsid w:val="00CC0C0E"/>
    <w:rsid w:val="00CC0F63"/>
    <w:rsid w:val="00CE5BF9"/>
    <w:rsid w:val="00CE7517"/>
    <w:rsid w:val="00CF496E"/>
    <w:rsid w:val="00D452E1"/>
    <w:rsid w:val="00DA6AB1"/>
    <w:rsid w:val="00DB0802"/>
    <w:rsid w:val="00E55F5E"/>
    <w:rsid w:val="00EA3985"/>
    <w:rsid w:val="00EB60E4"/>
    <w:rsid w:val="00ED5EB4"/>
    <w:rsid w:val="00EE3841"/>
    <w:rsid w:val="00F06695"/>
    <w:rsid w:val="00FD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  <w15:docId w15:val="{5FCBC03B-CD7A-42C9-B6DB-FDCB9661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radeli@customerservic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Karadeli, Maria</cp:lastModifiedBy>
  <cp:revision>61</cp:revision>
  <dcterms:created xsi:type="dcterms:W3CDTF">2019-02-21T13:25:00Z</dcterms:created>
  <dcterms:modified xsi:type="dcterms:W3CDTF">2020-09-30T10:10:00Z</dcterms:modified>
</cp:coreProperties>
</file>